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80" w:rsidRPr="00720B80" w:rsidRDefault="00720B80" w:rsidP="0072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0B80">
        <w:rPr>
          <w:rFonts w:ascii="Times New Roman" w:hAnsi="Times New Roman" w:cs="Times New Roman"/>
          <w:b/>
          <w:sz w:val="24"/>
          <w:szCs w:val="24"/>
          <w:u w:val="single"/>
        </w:rPr>
        <w:t>Brain into Business - Special Entrepreneurial Workshop</w:t>
      </w:r>
    </w:p>
    <w:p w:rsidR="00720B80" w:rsidRPr="00381BE0" w:rsidRDefault="00720B80" w:rsidP="00484E5C">
      <w:pPr>
        <w:pStyle w:val="NormalWeb"/>
        <w:spacing w:line="360" w:lineRule="auto"/>
        <w:jc w:val="both"/>
        <w:rPr>
          <w:b/>
          <w:bCs/>
        </w:rPr>
      </w:pPr>
      <w:r w:rsidRPr="00D704CC">
        <w:t>The</w:t>
      </w:r>
      <w:r w:rsidRPr="00381BE0">
        <w:rPr>
          <w:b/>
          <w:bCs/>
        </w:rPr>
        <w:t xml:space="preserve"> </w:t>
      </w:r>
      <w:r w:rsidRPr="00381BE0">
        <w:rPr>
          <w:rStyle w:val="Strong"/>
          <w:b w:val="0"/>
          <w:bCs w:val="0"/>
        </w:rPr>
        <w:t>Career Guidance Unit (CGU), Faculty of Arts, University of Colombo</w:t>
      </w:r>
      <w:r>
        <w:t xml:space="preserve">, in collaboration with the </w:t>
      </w:r>
      <w:r w:rsidRPr="00381BE0">
        <w:rPr>
          <w:rStyle w:val="Strong"/>
          <w:b w:val="0"/>
          <w:bCs w:val="0"/>
        </w:rPr>
        <w:t>National Enterprise Development Authority (NEDA)</w:t>
      </w:r>
      <w:r w:rsidRPr="00381BE0">
        <w:t>,</w:t>
      </w:r>
      <w:r>
        <w:t xml:space="preserve"> organized a special entrepreneurial online workshop titled </w:t>
      </w:r>
      <w:r w:rsidRPr="00381BE0">
        <w:rPr>
          <w:rStyle w:val="Strong"/>
          <w:b w:val="0"/>
          <w:bCs w:val="0"/>
        </w:rPr>
        <w:t>“Brain into Business”</w:t>
      </w:r>
      <w:r>
        <w:t xml:space="preserve"> on </w:t>
      </w:r>
      <w:proofErr w:type="gramStart"/>
      <w:r w:rsidRPr="00381BE0">
        <w:rPr>
          <w:rStyle w:val="Strong"/>
          <w:b w:val="0"/>
          <w:bCs w:val="0"/>
        </w:rPr>
        <w:t>25</w:t>
      </w:r>
      <w:r w:rsidRPr="00381BE0">
        <w:rPr>
          <w:rStyle w:val="Strong"/>
          <w:b w:val="0"/>
          <w:bCs w:val="0"/>
          <w:vertAlign w:val="superscript"/>
        </w:rPr>
        <w:t>th</w:t>
      </w:r>
      <w:proofErr w:type="gramEnd"/>
      <w:r w:rsidRPr="00381BE0">
        <w:rPr>
          <w:rStyle w:val="Strong"/>
          <w:b w:val="0"/>
          <w:bCs w:val="0"/>
        </w:rPr>
        <w:t xml:space="preserve"> February 2026</w:t>
      </w:r>
      <w:r w:rsidRPr="00381BE0">
        <w:t>.</w:t>
      </w:r>
      <w:r>
        <w:t xml:space="preserve"> The workshop </w:t>
      </w:r>
      <w:proofErr w:type="gramStart"/>
      <w:r>
        <w:t>was conducted</w:t>
      </w:r>
      <w:proofErr w:type="gramEnd"/>
      <w:r>
        <w:t xml:space="preserve"> as an </w:t>
      </w:r>
      <w:r w:rsidRPr="00381BE0">
        <w:rPr>
          <w:rStyle w:val="Strong"/>
          <w:b w:val="0"/>
          <w:bCs w:val="0"/>
        </w:rPr>
        <w:t xml:space="preserve">initial step in a series of entrepreneurial capacity-building </w:t>
      </w:r>
      <w:proofErr w:type="spellStart"/>
      <w:r w:rsidRPr="00381BE0">
        <w:rPr>
          <w:rStyle w:val="Strong"/>
          <w:b w:val="0"/>
          <w:bCs w:val="0"/>
        </w:rPr>
        <w:t>programmes</w:t>
      </w:r>
      <w:proofErr w:type="spellEnd"/>
      <w:r>
        <w:t xml:space="preserve"> designed specifically for </w:t>
      </w:r>
      <w:r w:rsidRPr="00381BE0">
        <w:rPr>
          <w:rStyle w:val="Strong"/>
          <w:b w:val="0"/>
          <w:bCs w:val="0"/>
        </w:rPr>
        <w:t>undergraduates with disabilities of the Faculty of Arts</w:t>
      </w:r>
      <w:r w:rsidRPr="00381BE0">
        <w:rPr>
          <w:b/>
          <w:bCs/>
        </w:rPr>
        <w:t>.</w:t>
      </w:r>
    </w:p>
    <w:p w:rsidR="00720B80" w:rsidRPr="00381BE0" w:rsidRDefault="00720B80" w:rsidP="00484E5C">
      <w:pPr>
        <w:pStyle w:val="NormalWeb"/>
        <w:spacing w:line="360" w:lineRule="auto"/>
        <w:jc w:val="both"/>
        <w:rPr>
          <w:b/>
          <w:bCs/>
        </w:rPr>
      </w:pPr>
      <w:proofErr w:type="gramStart"/>
      <w:r>
        <w:t xml:space="preserve">This initiative was conceptualized by </w:t>
      </w:r>
      <w:r w:rsidRPr="00381BE0">
        <w:rPr>
          <w:rStyle w:val="Strong"/>
          <w:b w:val="0"/>
          <w:bCs w:val="0"/>
        </w:rPr>
        <w:t xml:space="preserve">Dr. </w:t>
      </w:r>
      <w:proofErr w:type="spellStart"/>
      <w:r w:rsidRPr="00381BE0">
        <w:rPr>
          <w:rStyle w:val="Strong"/>
          <w:b w:val="0"/>
          <w:bCs w:val="0"/>
        </w:rPr>
        <w:t>Shashini</w:t>
      </w:r>
      <w:proofErr w:type="spellEnd"/>
      <w:r w:rsidRPr="00381BE0">
        <w:rPr>
          <w:rStyle w:val="Strong"/>
          <w:b w:val="0"/>
          <w:bCs w:val="0"/>
        </w:rPr>
        <w:t xml:space="preserve"> </w:t>
      </w:r>
      <w:proofErr w:type="spellStart"/>
      <w:r w:rsidRPr="00381BE0">
        <w:rPr>
          <w:rStyle w:val="Strong"/>
          <w:b w:val="0"/>
          <w:bCs w:val="0"/>
        </w:rPr>
        <w:t>Ranabahu</w:t>
      </w:r>
      <w:proofErr w:type="spellEnd"/>
      <w:r w:rsidRPr="00381BE0">
        <w:rPr>
          <w:rStyle w:val="Strong"/>
          <w:b w:val="0"/>
          <w:bCs w:val="0"/>
        </w:rPr>
        <w:t>, Director of the Career Guidance Unit, Faculty of Arts</w:t>
      </w:r>
      <w:r>
        <w:t xml:space="preserve">, with the aim of encouraging </w:t>
      </w:r>
      <w:r>
        <w:t>undergraduates</w:t>
      </w:r>
      <w:r>
        <w:t xml:space="preserve"> with disabilities to </w:t>
      </w:r>
      <w:r w:rsidRPr="00381BE0">
        <w:rPr>
          <w:rStyle w:val="Strong"/>
          <w:b w:val="0"/>
          <w:bCs w:val="0"/>
        </w:rPr>
        <w:t>explore entrepreneurship as a viable career pathway</w:t>
      </w:r>
      <w:r>
        <w:t xml:space="preserve"> and empowering them to </w:t>
      </w:r>
      <w:r w:rsidRPr="00381BE0">
        <w:rPr>
          <w:rStyle w:val="Strong"/>
          <w:b w:val="0"/>
          <w:bCs w:val="0"/>
        </w:rPr>
        <w:t>develop their own business ideas and opportunities</w:t>
      </w:r>
      <w:proofErr w:type="gramEnd"/>
      <w:r w:rsidRPr="00381BE0">
        <w:t>.</w:t>
      </w:r>
    </w:p>
    <w:p w:rsidR="00720B80" w:rsidRDefault="00720B80" w:rsidP="00484E5C">
      <w:pPr>
        <w:pStyle w:val="NormalWeb"/>
        <w:spacing w:line="360" w:lineRule="auto"/>
        <w:jc w:val="both"/>
      </w:pPr>
      <w:r>
        <w:t>A</w:t>
      </w:r>
      <w:r w:rsidR="00665D63">
        <w:t xml:space="preserve">round </w:t>
      </w:r>
      <w:r w:rsidRPr="00D704CC">
        <w:rPr>
          <w:rStyle w:val="Strong"/>
          <w:b w:val="0"/>
          <w:bCs w:val="0"/>
        </w:rPr>
        <w:t>ten undergraduates with disabilities representing different academic years of the Faculty of Arts</w:t>
      </w:r>
      <w:r>
        <w:t xml:space="preserve"> participated in the workshop. The </w:t>
      </w:r>
      <w:proofErr w:type="spellStart"/>
      <w:r>
        <w:t>programme</w:t>
      </w:r>
      <w:proofErr w:type="spellEnd"/>
      <w:r>
        <w:t xml:space="preserve"> aimed to introduce participants to </w:t>
      </w:r>
      <w:r w:rsidRPr="00D704CC">
        <w:rPr>
          <w:rStyle w:val="Strong"/>
          <w:b w:val="0"/>
          <w:bCs w:val="0"/>
        </w:rPr>
        <w:t>entrepreneurship</w:t>
      </w:r>
      <w:r>
        <w:t xml:space="preserve"> and help them understand how their ideas and interests </w:t>
      </w:r>
      <w:proofErr w:type="gramStart"/>
      <w:r>
        <w:t>could be developed</w:t>
      </w:r>
      <w:proofErr w:type="gramEnd"/>
      <w:r>
        <w:t xml:space="preserve"> </w:t>
      </w:r>
      <w:r w:rsidRPr="00FA38A6">
        <w:t>into</w:t>
      </w:r>
      <w:r w:rsidRPr="00D704CC">
        <w:rPr>
          <w:b/>
          <w:bCs/>
        </w:rPr>
        <w:t xml:space="preserve"> </w:t>
      </w:r>
      <w:r w:rsidRPr="00D704CC">
        <w:rPr>
          <w:rStyle w:val="Strong"/>
          <w:b w:val="0"/>
          <w:bCs w:val="0"/>
        </w:rPr>
        <w:t>sustainable business ventures in the future</w:t>
      </w:r>
      <w:r>
        <w:t>.</w:t>
      </w:r>
    </w:p>
    <w:p w:rsidR="00720B80" w:rsidRDefault="00720B80" w:rsidP="00484E5C">
      <w:pPr>
        <w:pStyle w:val="NormalWeb"/>
        <w:spacing w:line="360" w:lineRule="auto"/>
        <w:jc w:val="both"/>
      </w:pPr>
      <w:r>
        <w:t xml:space="preserve">The workshop was conducted by </w:t>
      </w:r>
      <w:r w:rsidR="00A3207F">
        <w:rPr>
          <w:rStyle w:val="Strong"/>
          <w:b w:val="0"/>
          <w:bCs w:val="0"/>
        </w:rPr>
        <w:t xml:space="preserve">Mr. </w:t>
      </w:r>
      <w:bookmarkStart w:id="0" w:name="_GoBack"/>
      <w:bookmarkEnd w:id="0"/>
      <w:proofErr w:type="spellStart"/>
      <w:r w:rsidRPr="00D704CC">
        <w:rPr>
          <w:rStyle w:val="Strong"/>
          <w:b w:val="0"/>
          <w:bCs w:val="0"/>
        </w:rPr>
        <w:t>Sasanka</w:t>
      </w:r>
      <w:proofErr w:type="spellEnd"/>
      <w:r w:rsidRPr="00D704CC">
        <w:rPr>
          <w:rStyle w:val="Strong"/>
          <w:b w:val="0"/>
          <w:bCs w:val="0"/>
        </w:rPr>
        <w:t xml:space="preserve"> </w:t>
      </w:r>
      <w:proofErr w:type="spellStart"/>
      <w:r w:rsidRPr="00D704CC">
        <w:rPr>
          <w:rStyle w:val="Strong"/>
          <w:b w:val="0"/>
          <w:bCs w:val="0"/>
        </w:rPr>
        <w:t>Weerarathna</w:t>
      </w:r>
      <w:proofErr w:type="spellEnd"/>
      <w:r w:rsidRPr="00D704CC">
        <w:rPr>
          <w:rStyle w:val="Strong"/>
          <w:b w:val="0"/>
          <w:bCs w:val="0"/>
        </w:rPr>
        <w:t xml:space="preserve">, Provincial Officer-in-Charge (Western, </w:t>
      </w:r>
      <w:proofErr w:type="spellStart"/>
      <w:r w:rsidRPr="00D704CC">
        <w:rPr>
          <w:rStyle w:val="Strong"/>
          <w:b w:val="0"/>
          <w:bCs w:val="0"/>
        </w:rPr>
        <w:t>Uva</w:t>
      </w:r>
      <w:proofErr w:type="spellEnd"/>
      <w:r w:rsidRPr="00D704CC">
        <w:rPr>
          <w:rStyle w:val="Strong"/>
          <w:b w:val="0"/>
          <w:bCs w:val="0"/>
        </w:rPr>
        <w:t>, and North Central Provinces)</w:t>
      </w:r>
      <w:r>
        <w:t xml:space="preserve">, who delivered a session on the </w:t>
      </w:r>
      <w:r w:rsidRPr="00D704CC">
        <w:rPr>
          <w:rStyle w:val="Strong"/>
          <w:b w:val="0"/>
          <w:bCs w:val="0"/>
        </w:rPr>
        <w:t>fundamentals of entrepreneurship</w:t>
      </w:r>
      <w:r>
        <w:t xml:space="preserve">. His presentation covered topics such as the </w:t>
      </w:r>
      <w:r w:rsidRPr="00D704CC">
        <w:rPr>
          <w:rStyle w:val="Strong"/>
          <w:b w:val="0"/>
          <w:bCs w:val="0"/>
        </w:rPr>
        <w:t>concept of business, the importance and benefits of entrepreneurship, and the mindset required to become a successful entrepreneur</w:t>
      </w:r>
      <w:r>
        <w:t xml:space="preserve">. He also explained the role of the </w:t>
      </w:r>
      <w:r w:rsidRPr="00D704CC">
        <w:rPr>
          <w:rStyle w:val="Strong"/>
          <w:b w:val="0"/>
          <w:bCs w:val="0"/>
        </w:rPr>
        <w:t>National Enterprise Development Authority (NEDA)</w:t>
      </w:r>
      <w:r>
        <w:t xml:space="preserve"> in supporting entrepreneurs through </w:t>
      </w:r>
      <w:r w:rsidRPr="00D704CC">
        <w:rPr>
          <w:rStyle w:val="Strong"/>
          <w:b w:val="0"/>
          <w:bCs w:val="0"/>
        </w:rPr>
        <w:t xml:space="preserve">guidance, training </w:t>
      </w:r>
      <w:proofErr w:type="spellStart"/>
      <w:r w:rsidRPr="00D704CC">
        <w:rPr>
          <w:rStyle w:val="Strong"/>
          <w:b w:val="0"/>
          <w:bCs w:val="0"/>
        </w:rPr>
        <w:t>programmes</w:t>
      </w:r>
      <w:proofErr w:type="spellEnd"/>
      <w:r w:rsidRPr="00D704CC">
        <w:rPr>
          <w:rStyle w:val="Strong"/>
          <w:b w:val="0"/>
          <w:bCs w:val="0"/>
        </w:rPr>
        <w:t>, assistance in developing business proposals, and financial support for promising ventures</w:t>
      </w:r>
      <w:r>
        <w:t>.</w:t>
      </w:r>
    </w:p>
    <w:p w:rsidR="00720B80" w:rsidRDefault="00720B80" w:rsidP="00484E5C">
      <w:pPr>
        <w:pStyle w:val="NormalWeb"/>
        <w:spacing w:line="360" w:lineRule="auto"/>
        <w:jc w:val="both"/>
      </w:pPr>
      <w:r>
        <w:t xml:space="preserve">Participants </w:t>
      </w:r>
      <w:proofErr w:type="gramStart"/>
      <w:r>
        <w:t>were further informed</w:t>
      </w:r>
      <w:proofErr w:type="gramEnd"/>
      <w:r>
        <w:t xml:space="preserve"> that </w:t>
      </w:r>
      <w:r>
        <w:rPr>
          <w:rStyle w:val="Strong"/>
          <w:b w:val="0"/>
          <w:bCs w:val="0"/>
        </w:rPr>
        <w:t xml:space="preserve">NEDA offers grants </w:t>
      </w:r>
      <w:r w:rsidRPr="00D704CC">
        <w:rPr>
          <w:rStyle w:val="Strong"/>
          <w:b w:val="0"/>
          <w:bCs w:val="0"/>
        </w:rPr>
        <w:t>business proposals</w:t>
      </w:r>
      <w:r>
        <w:t xml:space="preserve"> prepared according to the </w:t>
      </w:r>
      <w:proofErr w:type="spellStart"/>
      <w:r>
        <w:t>programme</w:t>
      </w:r>
      <w:proofErr w:type="spellEnd"/>
      <w:r>
        <w:t xml:space="preserve"> guidelines, encouraging young entrepreneurs to develop </w:t>
      </w:r>
      <w:r w:rsidRPr="00D704CC">
        <w:rPr>
          <w:rStyle w:val="Strong"/>
          <w:b w:val="0"/>
          <w:bCs w:val="0"/>
        </w:rPr>
        <w:t>innovative and practical business ideas</w:t>
      </w:r>
      <w:r>
        <w:t>.</w:t>
      </w:r>
    </w:p>
    <w:p w:rsidR="00F80DDB" w:rsidRDefault="00720B80" w:rsidP="00484E5C">
      <w:pPr>
        <w:pStyle w:val="NormalWeb"/>
        <w:spacing w:line="360" w:lineRule="auto"/>
        <w:jc w:val="both"/>
      </w:pPr>
      <w:r>
        <w:t xml:space="preserve">This workshop served as the </w:t>
      </w:r>
      <w:r w:rsidRPr="00D704CC">
        <w:rPr>
          <w:rStyle w:val="Strong"/>
          <w:b w:val="0"/>
          <w:bCs w:val="0"/>
        </w:rPr>
        <w:t>starting point for a broader entrepreneurial development initiative</w:t>
      </w:r>
      <w:r>
        <w:t xml:space="preserve">, with plans to conduct </w:t>
      </w:r>
      <w:r w:rsidRPr="00D704CC">
        <w:rPr>
          <w:rStyle w:val="Strong"/>
          <w:b w:val="0"/>
          <w:bCs w:val="0"/>
        </w:rPr>
        <w:t>follow-up physical workshops and mentoring</w:t>
      </w:r>
      <w:r>
        <w:rPr>
          <w:rStyle w:val="Strong"/>
        </w:rPr>
        <w:t xml:space="preserve"> </w:t>
      </w:r>
      <w:r w:rsidRPr="00D704CC">
        <w:rPr>
          <w:rStyle w:val="Strong"/>
          <w:b w:val="0"/>
          <w:bCs w:val="0"/>
        </w:rPr>
        <w:t>sessions</w:t>
      </w:r>
      <w:r>
        <w:t xml:space="preserve"> to further support students in developing their business ideas.</w:t>
      </w:r>
    </w:p>
    <w:sectPr w:rsidR="00F80DDB" w:rsidSect="00CB33E1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80"/>
    <w:rsid w:val="00484E5C"/>
    <w:rsid w:val="00665D63"/>
    <w:rsid w:val="00720B80"/>
    <w:rsid w:val="00A3207F"/>
    <w:rsid w:val="00CB33E1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C1C5"/>
  <w15:chartTrackingRefBased/>
  <w15:docId w15:val="{D2EAE8D1-BC9B-4FD0-BB41-E6310DF9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0B80"/>
    <w:rPr>
      <w:b/>
      <w:bCs/>
    </w:rPr>
  </w:style>
  <w:style w:type="paragraph" w:styleId="NormalWeb">
    <w:name w:val="Normal (Web)"/>
    <w:basedOn w:val="Normal"/>
    <w:uiPriority w:val="99"/>
    <w:unhideWhenUsed/>
    <w:rsid w:val="0072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</dc:creator>
  <cp:keywords/>
  <dc:description/>
  <cp:lastModifiedBy>UGC</cp:lastModifiedBy>
  <cp:revision>5</cp:revision>
  <dcterms:created xsi:type="dcterms:W3CDTF">2026-03-09T08:44:00Z</dcterms:created>
  <dcterms:modified xsi:type="dcterms:W3CDTF">2026-03-09T08:49:00Z</dcterms:modified>
</cp:coreProperties>
</file>