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16" w:rsidRDefault="008F3E16" w:rsidP="008F3E16">
      <w:pPr>
        <w:spacing w:line="276" w:lineRule="auto"/>
        <w:ind w:right="-514"/>
        <w:jc w:val="center"/>
        <w:rPr>
          <w:rFonts w:eastAsia="Calibri"/>
          <w:b/>
          <w:u w:val="single"/>
        </w:rPr>
      </w:pPr>
    </w:p>
    <w:p w:rsidR="008F3E16" w:rsidRPr="008F3E16" w:rsidRDefault="008F3E16" w:rsidP="008F3E16">
      <w:pPr>
        <w:spacing w:line="276" w:lineRule="auto"/>
        <w:ind w:right="-514"/>
        <w:jc w:val="center"/>
        <w:rPr>
          <w:rFonts w:eastAsia="Calibri"/>
          <w:b/>
          <w:u w:val="single"/>
        </w:rPr>
      </w:pPr>
      <w:bookmarkStart w:id="0" w:name="_GoBack"/>
      <w:bookmarkEnd w:id="0"/>
      <w:r w:rsidRPr="008F3E16">
        <w:rPr>
          <w:rFonts w:eastAsia="Calibri"/>
          <w:b/>
          <w:u w:val="single"/>
        </w:rPr>
        <w:t>Arts Undergraduate Pathway (</w:t>
      </w:r>
      <w:proofErr w:type="spellStart"/>
      <w:r w:rsidRPr="008F3E16">
        <w:rPr>
          <w:rFonts w:eastAsia="Calibri"/>
          <w:b/>
          <w:u w:val="single"/>
        </w:rPr>
        <w:t>ArtsUP</w:t>
      </w:r>
      <w:proofErr w:type="spellEnd"/>
      <w:r w:rsidRPr="008F3E16">
        <w:rPr>
          <w:rFonts w:eastAsia="Calibri"/>
          <w:b/>
          <w:u w:val="single"/>
        </w:rPr>
        <w:t>) Workshop Series</w:t>
      </w:r>
    </w:p>
    <w:p w:rsidR="008F3E16" w:rsidRDefault="008F3E16" w:rsidP="008F3E16">
      <w:pPr>
        <w:spacing w:after="240" w:line="276" w:lineRule="auto"/>
        <w:ind w:right="-382"/>
        <w:jc w:val="both"/>
      </w:pPr>
    </w:p>
    <w:p w:rsidR="008F3E16" w:rsidRPr="00747AE0" w:rsidRDefault="008F3E16" w:rsidP="008F3E16">
      <w:pPr>
        <w:spacing w:after="240" w:line="276" w:lineRule="auto"/>
        <w:ind w:right="-382"/>
        <w:jc w:val="both"/>
      </w:pPr>
      <w:r w:rsidRPr="00747AE0">
        <w:t>The Career Guidance Unit, Faculty of Arts, successfully conducted the Arts Undergraduate Pathway (</w:t>
      </w:r>
      <w:proofErr w:type="spellStart"/>
      <w:r w:rsidRPr="00747AE0">
        <w:t>ArtsUP</w:t>
      </w:r>
      <w:proofErr w:type="spellEnd"/>
      <w:r w:rsidRPr="00747AE0">
        <w:t>) workshop series on 10</w:t>
      </w:r>
      <w:r w:rsidRPr="00747AE0">
        <w:rPr>
          <w:vertAlign w:val="superscript"/>
        </w:rPr>
        <w:t>th</w:t>
      </w:r>
      <w:r w:rsidRPr="00747AE0">
        <w:t>, 16</w:t>
      </w:r>
      <w:r w:rsidRPr="00747AE0">
        <w:rPr>
          <w:vertAlign w:val="superscript"/>
        </w:rPr>
        <w:t>th</w:t>
      </w:r>
      <w:r w:rsidRPr="00747AE0">
        <w:t>, and 17</w:t>
      </w:r>
      <w:r w:rsidRPr="00747AE0">
        <w:rPr>
          <w:vertAlign w:val="superscript"/>
        </w:rPr>
        <w:t>th</w:t>
      </w:r>
      <w:r w:rsidRPr="00747AE0">
        <w:t xml:space="preserve"> May 2026. This initiative is a practical workshop series designed to develop entrepreneurial skills, innovative thinking, and real-world business exposure among undergraduates of the Faculty of Arts. The </w:t>
      </w:r>
      <w:proofErr w:type="spellStart"/>
      <w:r w:rsidRPr="00747AE0">
        <w:t>programme</w:t>
      </w:r>
      <w:proofErr w:type="spellEnd"/>
      <w:r w:rsidRPr="00747AE0">
        <w:t xml:space="preserve"> </w:t>
      </w:r>
      <w:proofErr w:type="gramStart"/>
      <w:r w:rsidRPr="00747AE0">
        <w:t>was conceptualized</w:t>
      </w:r>
      <w:proofErr w:type="gramEnd"/>
      <w:r w:rsidRPr="00747AE0">
        <w:t xml:space="preserve"> by Dr. </w:t>
      </w:r>
      <w:proofErr w:type="spellStart"/>
      <w:r w:rsidRPr="00747AE0">
        <w:t>Shashini</w:t>
      </w:r>
      <w:proofErr w:type="spellEnd"/>
      <w:r w:rsidRPr="00747AE0">
        <w:t xml:space="preserve"> </w:t>
      </w:r>
      <w:proofErr w:type="spellStart"/>
      <w:r w:rsidRPr="00747AE0">
        <w:t>Ranabahu</w:t>
      </w:r>
      <w:proofErr w:type="spellEnd"/>
      <w:r w:rsidRPr="00747AE0">
        <w:t xml:space="preserve">, under the guidance of the Dean of the Faculty of Arts, and was funded through the </w:t>
      </w:r>
      <w:proofErr w:type="spellStart"/>
      <w:r w:rsidRPr="00747AE0">
        <w:t>Neelamani</w:t>
      </w:r>
      <w:proofErr w:type="spellEnd"/>
      <w:r w:rsidRPr="00747AE0">
        <w:t xml:space="preserve"> </w:t>
      </w:r>
      <w:proofErr w:type="spellStart"/>
      <w:r w:rsidRPr="00747AE0">
        <w:t>Ariyapala</w:t>
      </w:r>
      <w:proofErr w:type="spellEnd"/>
      <w:r w:rsidRPr="00747AE0">
        <w:t xml:space="preserve"> Funds. It reflects the Faculty’s commitment to enhancing students’ employability and entrepreneurial capacity through experiential learning opportunities.</w:t>
      </w:r>
    </w:p>
    <w:p w:rsidR="008F3E16" w:rsidRDefault="008F3E16" w:rsidP="008F3E16">
      <w:pPr>
        <w:spacing w:after="240" w:line="276" w:lineRule="auto"/>
        <w:ind w:right="-382"/>
        <w:jc w:val="both"/>
      </w:pPr>
      <w:r>
        <w:t xml:space="preserve">The workshop series </w:t>
      </w:r>
      <w:proofErr w:type="gramStart"/>
      <w:r>
        <w:t>was conducted</w:t>
      </w:r>
      <w:proofErr w:type="gramEnd"/>
      <w:r>
        <w:t xml:space="preserve"> in five structured sessions facilitated by Mr. </w:t>
      </w:r>
      <w:proofErr w:type="spellStart"/>
      <w:r>
        <w:t>Aruna</w:t>
      </w:r>
      <w:proofErr w:type="spellEnd"/>
      <w:r>
        <w:t xml:space="preserve"> Fernando, covering key areas such as entrepreneurial mindset development, idea generation, opportunity identification, basic business model development, proposal writing, and presentation skills. In addition, a valuable visit to Good Market Colombo </w:t>
      </w:r>
      <w:proofErr w:type="gramStart"/>
      <w:r>
        <w:t>was also organized</w:t>
      </w:r>
      <w:proofErr w:type="gramEnd"/>
      <w:r>
        <w:t xml:space="preserve"> to provide participants with practical exposure and a better understanding of real-world business operations. </w:t>
      </w:r>
      <w:proofErr w:type="gramStart"/>
      <w:r>
        <w:t>A total of 14</w:t>
      </w:r>
      <w:proofErr w:type="gramEnd"/>
      <w:r>
        <w:t xml:space="preserve"> undergraduates actively participated in all five sessions, engaging in discussions, group activities, and practical exercises to develop and refine their business ideas and proposals.</w:t>
      </w:r>
    </w:p>
    <w:p w:rsidR="008F3E16" w:rsidRDefault="008F3E16" w:rsidP="008F3E16">
      <w:pPr>
        <w:spacing w:line="276" w:lineRule="auto"/>
        <w:ind w:right="-382"/>
        <w:jc w:val="both"/>
      </w:pPr>
      <w:r>
        <w:t xml:space="preserve">The workshop component of the </w:t>
      </w:r>
      <w:proofErr w:type="spellStart"/>
      <w:r>
        <w:t>programme</w:t>
      </w:r>
      <w:proofErr w:type="spellEnd"/>
      <w:r>
        <w:t xml:space="preserve"> </w:t>
      </w:r>
      <w:proofErr w:type="gramStart"/>
      <w:r>
        <w:t>has been successfully completed</w:t>
      </w:r>
      <w:proofErr w:type="gramEnd"/>
      <w:r>
        <w:t xml:space="preserve">, and the feedback received from the participants was highly positive. It </w:t>
      </w:r>
      <w:proofErr w:type="gramStart"/>
      <w:r>
        <w:t>is further noted</w:t>
      </w:r>
      <w:proofErr w:type="gramEnd"/>
      <w:r>
        <w:t xml:space="preserve"> that the next phase, which involves the presentation and evaluation of student business proposals, will be conducted in the near future to further assess and develop the participants’ entrepreneurial outputs.</w:t>
      </w:r>
    </w:p>
    <w:p w:rsidR="008F3E16" w:rsidRDefault="008F3E16" w:rsidP="008F3E16">
      <w:pPr>
        <w:pStyle w:val="NormalWeb"/>
        <w:spacing w:line="276" w:lineRule="auto"/>
        <w:ind w:right="-382"/>
        <w:jc w:val="both"/>
      </w:pPr>
      <w:r>
        <w:t xml:space="preserve">The Career Guidance Unit, Faculty of Arts gratefully acknowledges the guidance and support of the Dean of the Faculty of Arts towards the successful implementation of the </w:t>
      </w:r>
      <w:proofErr w:type="spellStart"/>
      <w:r>
        <w:t>programme</w:t>
      </w:r>
      <w:proofErr w:type="spellEnd"/>
      <w:r>
        <w:t xml:space="preserve">. We also extend our sincere appreciation to Mr. </w:t>
      </w:r>
      <w:proofErr w:type="spellStart"/>
      <w:r>
        <w:t>Aruna</w:t>
      </w:r>
      <w:proofErr w:type="spellEnd"/>
      <w:r>
        <w:t xml:space="preserve"> Fernando for successfully conducting the workshop series.</w:t>
      </w:r>
    </w:p>
    <w:p w:rsidR="00517174" w:rsidRDefault="008F3E16"/>
    <w:sectPr w:rsidR="00517174" w:rsidSect="008F3E16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16"/>
    <w:rsid w:val="008F3E16"/>
    <w:rsid w:val="00920629"/>
    <w:rsid w:val="00C0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B3DF"/>
  <w15:chartTrackingRefBased/>
  <w15:docId w15:val="{82554D82-CA0E-4A66-BBF9-CFEE38EE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E16"/>
    <w:pPr>
      <w:spacing w:before="100" w:beforeAutospacing="1" w:after="100" w:afterAutospacing="1"/>
    </w:pPr>
    <w:rPr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</dc:creator>
  <cp:keywords/>
  <dc:description/>
  <cp:lastModifiedBy>UGC</cp:lastModifiedBy>
  <cp:revision>1</cp:revision>
  <dcterms:created xsi:type="dcterms:W3CDTF">2026-07-10T04:23:00Z</dcterms:created>
  <dcterms:modified xsi:type="dcterms:W3CDTF">2026-07-10T04:26:00Z</dcterms:modified>
</cp:coreProperties>
</file>